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68CE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4E68CE" w:rsidRPr="004E68CE">
        <w:rPr>
          <w:bCs/>
        </w:rPr>
        <w:t xml:space="preserve">Зимно поддържане и </w:t>
      </w:r>
      <w:proofErr w:type="spellStart"/>
      <w:r w:rsidR="004E68CE" w:rsidRPr="004E68CE">
        <w:rPr>
          <w:bCs/>
        </w:rPr>
        <w:t>снегопочистване</w:t>
      </w:r>
      <w:proofErr w:type="spellEnd"/>
      <w:r w:rsidR="004E68CE" w:rsidRPr="004E68CE">
        <w:rPr>
          <w:bCs/>
        </w:rPr>
        <w:t xml:space="preserve"> на общинските пътища на територията на община Гулянци през календарната 2017 г.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</w:t>
      </w:r>
      <w:r w:rsidRPr="00830C3A">
        <w:rPr>
          <w:snapToGrid w:val="0"/>
          <w:color w:val="000000"/>
          <w:szCs w:val="20"/>
          <w:lang w:eastAsia="ar-SA"/>
        </w:rPr>
        <w:lastRenderedPageBreak/>
        <w:t>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18B" w:rsidRDefault="0095718B" w:rsidP="006B2A2D">
      <w:r>
        <w:separator/>
      </w:r>
    </w:p>
  </w:endnote>
  <w:endnote w:type="continuationSeparator" w:id="0">
    <w:p w:rsidR="0095718B" w:rsidRDefault="0095718B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18B" w:rsidRDefault="0095718B" w:rsidP="006B2A2D">
      <w:r>
        <w:separator/>
      </w:r>
    </w:p>
  </w:footnote>
  <w:footnote w:type="continuationSeparator" w:id="0">
    <w:p w:rsidR="0095718B" w:rsidRDefault="0095718B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07C3C"/>
    <w:rsid w:val="00183E2E"/>
    <w:rsid w:val="001C2FF9"/>
    <w:rsid w:val="002D443E"/>
    <w:rsid w:val="00303F1D"/>
    <w:rsid w:val="00394AD4"/>
    <w:rsid w:val="004E4D0F"/>
    <w:rsid w:val="004E51E0"/>
    <w:rsid w:val="004E68CE"/>
    <w:rsid w:val="00523F72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30C3A"/>
    <w:rsid w:val="008845FC"/>
    <w:rsid w:val="008900AE"/>
    <w:rsid w:val="0095718B"/>
    <w:rsid w:val="00A1325C"/>
    <w:rsid w:val="00A65B2D"/>
    <w:rsid w:val="00AD2EFE"/>
    <w:rsid w:val="00B41FC0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2016-05-05T11:55:00Z</dcterms:created>
  <dcterms:modified xsi:type="dcterms:W3CDTF">2016-12-04T08:23:00Z</dcterms:modified>
</cp:coreProperties>
</file>